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B21F86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sz w:val="20"/>
          <w:szCs w:val="28"/>
          <w:lang w:eastAsia="hr-HR"/>
        </w:rPr>
        <w:t>ŽIRO RAČUN – IBAN HR 972360000</w:t>
      </w:r>
      <w:r w:rsidR="00C04F41" w:rsidRPr="006E36C1">
        <w:rPr>
          <w:rFonts w:eastAsia="Times New Roman" w:cstheme="minorHAnsi"/>
          <w:sz w:val="20"/>
          <w:szCs w:val="28"/>
          <w:lang w:eastAsia="hr-HR"/>
        </w:rPr>
        <w:t xml:space="preserve">1101313441, e-mail: </w:t>
      </w:r>
      <w:hyperlink r:id="rId6" w:history="1">
        <w:r w:rsidR="00C04F41"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="00C04F41"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NoSpacing"/>
        <w:jc w:val="both"/>
        <w:rPr>
          <w:sz w:val="8"/>
          <w:szCs w:val="10"/>
        </w:rPr>
      </w:pPr>
    </w:p>
    <w:p w:rsidR="00C04F41" w:rsidRDefault="00C04F41" w:rsidP="00C04F41">
      <w:pPr>
        <w:pStyle w:val="NoSpacing"/>
        <w:rPr>
          <w:sz w:val="14"/>
        </w:rPr>
      </w:pPr>
    </w:p>
    <w:p w:rsidR="00694188" w:rsidRDefault="00694188" w:rsidP="00A87F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F3A" w:rsidRDefault="00694188" w:rsidP="00A87F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ZASLUŽUJEMO VIŠE I BOLJE</w:t>
      </w:r>
    </w:p>
    <w:p w:rsidR="00F84114" w:rsidRDefault="00F84114" w:rsidP="00C04F41">
      <w:pPr>
        <w:pStyle w:val="NoSpacing"/>
        <w:rPr>
          <w:sz w:val="14"/>
        </w:rPr>
      </w:pPr>
    </w:p>
    <w:p w:rsidR="00A87F3A" w:rsidRPr="00694188" w:rsidRDefault="00A87F3A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>Drage kolegice i kolege ovim Okupljanjem pružamo moralnu podršku prvenstveno kolegicama i kolegama iz CZSS Zadar koji su se našli u središtu hajke traženja krivca za monstruozan zločin koji se dogodio na Pagu</w:t>
      </w:r>
      <w:r w:rsidRPr="00694188">
        <w:rPr>
          <w:rFonts w:ascii="Times New Roman" w:hAnsi="Times New Roman" w:cs="Times New Roman"/>
          <w:sz w:val="23"/>
          <w:szCs w:val="23"/>
        </w:rPr>
        <w:t xml:space="preserve"> i ukazujemo na nezadovoljstvo načinom na koji se rješavaju problemi dugogodišnje zapuštenosti sustava socijalne skrbi.</w:t>
      </w:r>
      <w:r w:rsidRPr="00694188">
        <w:rPr>
          <w:rFonts w:ascii="Times New Roman" w:hAnsi="Times New Roman" w:cs="Times New Roman"/>
          <w:sz w:val="23"/>
          <w:szCs w:val="23"/>
        </w:rPr>
        <w:t xml:space="preserve"> Srećom sva djeca su preživjela i uspješno se oporavljaju od ozljeda.  Sindikat zaposlenika u djelatnosti socijalne skrbi će svi</w:t>
      </w:r>
      <w:r w:rsidRPr="00694188">
        <w:rPr>
          <w:rFonts w:ascii="Times New Roman" w:hAnsi="Times New Roman" w:cs="Times New Roman"/>
          <w:sz w:val="23"/>
          <w:szCs w:val="23"/>
        </w:rPr>
        <w:t>m našim članovima</w:t>
      </w:r>
      <w:r w:rsidRPr="00694188">
        <w:rPr>
          <w:rFonts w:ascii="Times New Roman" w:hAnsi="Times New Roman" w:cs="Times New Roman"/>
          <w:sz w:val="23"/>
          <w:szCs w:val="23"/>
        </w:rPr>
        <w:t>, kao i u svim sličnim slučajevima</w:t>
      </w:r>
      <w:r w:rsidRPr="00694188">
        <w:rPr>
          <w:rFonts w:ascii="Times New Roman" w:hAnsi="Times New Roman" w:cs="Times New Roman"/>
          <w:sz w:val="23"/>
          <w:szCs w:val="23"/>
        </w:rPr>
        <w:t xml:space="preserve"> do sada</w:t>
      </w:r>
      <w:r w:rsidRPr="00694188">
        <w:rPr>
          <w:rFonts w:ascii="Times New Roman" w:hAnsi="Times New Roman" w:cs="Times New Roman"/>
          <w:sz w:val="23"/>
          <w:szCs w:val="23"/>
        </w:rPr>
        <w:t>, pružiti svu potrebnu pomoć.</w:t>
      </w:r>
    </w:p>
    <w:p w:rsidR="00A87F3A" w:rsidRPr="00694188" w:rsidRDefault="00A87F3A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 xml:space="preserve"> Ovaj slučaj kao i mnogi do sada pokazali su da se javnost tek nakon što se dogodi neka tragedija upoznaje s radom socijalne službe. Ovoga puta, prvenstveno zahvaljujući našem Sindikatu, u prvi plan istaknuti su problemi zaposlenika u sustavu socijalne skrbi</w:t>
      </w:r>
      <w:r w:rsidRPr="00694188">
        <w:rPr>
          <w:rFonts w:ascii="Times New Roman" w:hAnsi="Times New Roman" w:cs="Times New Roman"/>
          <w:sz w:val="23"/>
          <w:szCs w:val="23"/>
        </w:rPr>
        <w:t xml:space="preserve"> i odbačena mogućnost da se smjenom ili kažnjavanjem jedne osobe ti problemi sakriju od javnosti.</w:t>
      </w:r>
    </w:p>
    <w:p w:rsidR="00A87F3A" w:rsidRPr="00694188" w:rsidRDefault="00A87F3A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>Mi, zaposlenici u sustavu najbolje</w:t>
      </w:r>
      <w:r w:rsidRPr="00694188">
        <w:rPr>
          <w:rFonts w:ascii="Times New Roman" w:hAnsi="Times New Roman" w:cs="Times New Roman"/>
          <w:sz w:val="23"/>
          <w:szCs w:val="23"/>
        </w:rPr>
        <w:t xml:space="preserve"> znamo s</w:t>
      </w:r>
      <w:r w:rsidRPr="00694188">
        <w:rPr>
          <w:rFonts w:ascii="Times New Roman" w:hAnsi="Times New Roman" w:cs="Times New Roman"/>
          <w:sz w:val="23"/>
          <w:szCs w:val="23"/>
        </w:rPr>
        <w:t xml:space="preserve"> kakvim se problemima i preprekama svakodnevno susrećemo</w:t>
      </w:r>
      <w:r w:rsidRPr="00694188">
        <w:rPr>
          <w:rFonts w:ascii="Times New Roman" w:hAnsi="Times New Roman" w:cs="Times New Roman"/>
          <w:sz w:val="23"/>
          <w:szCs w:val="23"/>
        </w:rPr>
        <w:t xml:space="preserve"> u</w:t>
      </w:r>
      <w:r w:rsidRPr="00694188">
        <w:rPr>
          <w:rFonts w:ascii="Times New Roman" w:hAnsi="Times New Roman" w:cs="Times New Roman"/>
          <w:sz w:val="23"/>
          <w:szCs w:val="23"/>
        </w:rPr>
        <w:t xml:space="preserve"> našem u radu.</w:t>
      </w:r>
      <w:r w:rsidRPr="00694188">
        <w:rPr>
          <w:rFonts w:ascii="Times New Roman" w:hAnsi="Times New Roman" w:cs="Times New Roman"/>
          <w:sz w:val="23"/>
          <w:szCs w:val="23"/>
        </w:rPr>
        <w:t xml:space="preserve"> Prvenstveno tu je nedovoljan broj stručnog kadra svih profila, normativi koji ne prate stvarne potrebe korisnika i daleko su od standarda zemalja članica EU, loši i neadekvatni radni prostori, nedostatak sredstava za rad su samo neki od naših svakodnevnih problema.</w:t>
      </w:r>
      <w:r w:rsidRPr="00694188">
        <w:rPr>
          <w:rFonts w:ascii="Times New Roman" w:hAnsi="Times New Roman" w:cs="Times New Roman"/>
          <w:sz w:val="23"/>
          <w:szCs w:val="23"/>
        </w:rPr>
        <w:t xml:space="preserve"> Svjesni smo da ne postoji idealno rješenje, ali smo jednako tako svjesni da se sadašnje stanje može značajno popraviti, međutim to je nemoguće bez stvarne želje za promjenama i potpore ministarstva i Vlade. </w:t>
      </w:r>
    </w:p>
    <w:p w:rsidR="00A87F3A" w:rsidRPr="00694188" w:rsidRDefault="00A87F3A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 xml:space="preserve">Nakon godina ukazivanja na probleme, nebrojenih dopisa, mailova, sms poruka, telefonskih poziva od strane Sindikata i, uglavnom, ignoriranja od strane resornog ministarstva i Vlade smatramo da je došao trenutak kada bi se trebali svi zaposlenici bez obzira da li su članovi sindikata, udruga, komora ili su samo zaposlenici ujediniti u traženju poboljšanja uvjeta rada u sustavu. </w:t>
      </w:r>
    </w:p>
    <w:p w:rsidR="00A87F3A" w:rsidRPr="00694188" w:rsidRDefault="00A87F3A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>Ovo okupljanje neka bude prvi korak ka tom cilju. Sindikat poziva sve da se jave s konkretnim prijedlozima za poboljšanje sustava, a mi ćemo sa svoje strane učiniti sve da se ti prijedlozi razmotre i implementiraju u buduće zakone, propise i akte.</w:t>
      </w:r>
    </w:p>
    <w:p w:rsidR="00694188" w:rsidRPr="00694188" w:rsidRDefault="00A87F3A" w:rsidP="00694188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 xml:space="preserve">Još jednom pozivamo prvenstveno Udrugu socijalnih radnika i Komoru socijalnih radnika, kao i sve ostale strukovne udruge i komore koje djeluju u sustavu socijalne skrbi na zajedničko djelovanje za </w:t>
      </w:r>
      <w:r w:rsidRPr="00694188">
        <w:rPr>
          <w:rFonts w:ascii="Times New Roman" w:hAnsi="Times New Roman" w:cs="Times New Roman"/>
          <w:sz w:val="23"/>
          <w:szCs w:val="23"/>
        </w:rPr>
        <w:t xml:space="preserve">boljitak </w:t>
      </w:r>
      <w:r w:rsidRPr="00694188">
        <w:rPr>
          <w:rFonts w:ascii="Times New Roman" w:hAnsi="Times New Roman" w:cs="Times New Roman"/>
          <w:sz w:val="23"/>
          <w:szCs w:val="23"/>
        </w:rPr>
        <w:t>svih zaposlenik</w:t>
      </w:r>
      <w:r w:rsidR="000A438E" w:rsidRPr="00694188">
        <w:rPr>
          <w:rFonts w:ascii="Times New Roman" w:hAnsi="Times New Roman" w:cs="Times New Roman"/>
          <w:sz w:val="23"/>
          <w:szCs w:val="23"/>
        </w:rPr>
        <w:t>a u sustavu kao i samog sustava</w:t>
      </w:r>
      <w:r w:rsidR="00694188" w:rsidRPr="00694188">
        <w:rPr>
          <w:rFonts w:ascii="Times New Roman" w:hAnsi="Times New Roman" w:cs="Times New Roman"/>
          <w:sz w:val="23"/>
          <w:szCs w:val="23"/>
        </w:rPr>
        <w:t xml:space="preserve"> jer </w:t>
      </w:r>
    </w:p>
    <w:p w:rsidR="00694188" w:rsidRPr="00694188" w:rsidRDefault="00694188" w:rsidP="00694188">
      <w:pPr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4188">
        <w:rPr>
          <w:rFonts w:ascii="Times New Roman" w:hAnsi="Times New Roman" w:cs="Times New Roman"/>
          <w:b/>
          <w:sz w:val="23"/>
          <w:szCs w:val="23"/>
        </w:rPr>
        <w:t>ZASLUŽUJEMO VIŠE I BOLJE</w:t>
      </w:r>
    </w:p>
    <w:p w:rsidR="00694188" w:rsidRPr="00694188" w:rsidRDefault="00694188" w:rsidP="00694188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F84114" w:rsidRPr="00694188" w:rsidRDefault="00A87F3A" w:rsidP="00A87F3A">
      <w:pPr>
        <w:rPr>
          <w:sz w:val="23"/>
          <w:szCs w:val="23"/>
        </w:rPr>
      </w:pP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>PREDSJEDNICA SINDIKATA</w:t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</w:r>
      <w:r w:rsidRPr="0069418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694188"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  <w:r w:rsidRPr="00694188">
        <w:rPr>
          <w:rFonts w:ascii="Times New Roman" w:hAnsi="Times New Roman" w:cs="Times New Roman"/>
          <w:sz w:val="23"/>
          <w:szCs w:val="23"/>
        </w:rPr>
        <w:t>Jadranka Dimić, dipl. soc. radnica</w:t>
      </w:r>
    </w:p>
    <w:sectPr w:rsidR="00F84114" w:rsidRPr="00694188" w:rsidSect="006941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1"/>
    <w:rsid w:val="000A438E"/>
    <w:rsid w:val="000D01EB"/>
    <w:rsid w:val="001B6196"/>
    <w:rsid w:val="00213CAD"/>
    <w:rsid w:val="003E0FC8"/>
    <w:rsid w:val="00554DAC"/>
    <w:rsid w:val="005F14ED"/>
    <w:rsid w:val="00694188"/>
    <w:rsid w:val="007C2086"/>
    <w:rsid w:val="007C7561"/>
    <w:rsid w:val="007E2918"/>
    <w:rsid w:val="008A1406"/>
    <w:rsid w:val="009B095B"/>
    <w:rsid w:val="00A87F3A"/>
    <w:rsid w:val="00B21F86"/>
    <w:rsid w:val="00B26DB9"/>
    <w:rsid w:val="00C04F41"/>
    <w:rsid w:val="00C70361"/>
    <w:rsid w:val="00D04107"/>
    <w:rsid w:val="00D118B5"/>
    <w:rsid w:val="00DE3BC6"/>
    <w:rsid w:val="00E3452D"/>
    <w:rsid w:val="00E9606B"/>
    <w:rsid w:val="00EA73F9"/>
    <w:rsid w:val="00EB3923"/>
    <w:rsid w:val="00ED2F00"/>
    <w:rsid w:val="00EF63B9"/>
    <w:rsid w:val="00F8411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kat@net.ami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Bojki</cp:lastModifiedBy>
  <cp:revision>3</cp:revision>
  <cp:lastPrinted>2016-02-24T13:21:00Z</cp:lastPrinted>
  <dcterms:created xsi:type="dcterms:W3CDTF">2019-03-05T12:24:00Z</dcterms:created>
  <dcterms:modified xsi:type="dcterms:W3CDTF">2019-03-05T12:28:00Z</dcterms:modified>
</cp:coreProperties>
</file>